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4D68D" w14:textId="77777777" w:rsidR="00C7429E" w:rsidRPr="00C7429E" w:rsidRDefault="00C7429E" w:rsidP="000F33FC">
      <w:pPr>
        <w:pStyle w:val="Default"/>
        <w:spacing w:before="0" w:line="240" w:lineRule="auto"/>
        <w:jc w:val="center"/>
        <w:rPr>
          <w:rFonts w:ascii="Times Roman" w:eastAsia="Times Roman" w:hAnsi="Times Roman" w:cs="Times Roman"/>
          <w:bCs/>
        </w:rPr>
      </w:pPr>
      <w:r w:rsidRPr="00C7429E">
        <w:rPr>
          <w:rFonts w:ascii="Cambria" w:hAnsi="Cambria"/>
          <w:bCs/>
        </w:rPr>
        <w:t>The Congregation at Prayer</w:t>
      </w:r>
    </w:p>
    <w:p w14:paraId="58C7AD99" w14:textId="77777777" w:rsidR="00C7429E" w:rsidRPr="00C7429E" w:rsidRDefault="00C7429E" w:rsidP="000F33FC">
      <w:pPr>
        <w:pStyle w:val="Default"/>
        <w:spacing w:before="0" w:line="240" w:lineRule="auto"/>
        <w:jc w:val="center"/>
        <w:rPr>
          <w:rFonts w:ascii="Times Roman" w:eastAsia="Times Roman" w:hAnsi="Times Roman" w:cs="Times Roman"/>
        </w:rPr>
      </w:pPr>
      <w:r w:rsidRPr="00C7429E">
        <w:rPr>
          <w:rFonts w:ascii="Cambria" w:hAnsi="Cambria"/>
          <w:i/>
          <w:iCs/>
        </w:rPr>
        <w:t>A Guide for Daily Meditation and Prayer</w:t>
      </w:r>
    </w:p>
    <w:p w14:paraId="7F5BA045" w14:textId="77777777" w:rsidR="00C7429E" w:rsidRPr="00C7429E" w:rsidRDefault="00C7429E" w:rsidP="000F33FC">
      <w:pPr>
        <w:pStyle w:val="Default"/>
        <w:spacing w:before="0" w:line="240" w:lineRule="auto"/>
        <w:jc w:val="center"/>
        <w:rPr>
          <w:rFonts w:ascii="Cambria" w:hAnsi="Cambria"/>
          <w:i/>
          <w:iCs/>
        </w:rPr>
      </w:pPr>
      <w:r w:rsidRPr="00C7429E">
        <w:rPr>
          <w:rFonts w:ascii="Cambria" w:hAnsi="Cambria"/>
          <w:i/>
          <w:iCs/>
        </w:rPr>
        <w:t>for the Thirteenth Sunday after Trinity</w:t>
      </w:r>
    </w:p>
    <w:p w14:paraId="79206129" w14:textId="77777777" w:rsidR="00C7429E" w:rsidRPr="00C7429E" w:rsidRDefault="00C7429E" w:rsidP="000F33FC">
      <w:pPr>
        <w:pStyle w:val="Default"/>
        <w:spacing w:before="0" w:line="240" w:lineRule="auto"/>
        <w:jc w:val="center"/>
        <w:rPr>
          <w:rFonts w:ascii="Cambria" w:hAnsi="Cambria"/>
          <w:i/>
          <w:iCs/>
        </w:rPr>
      </w:pPr>
      <w:r w:rsidRPr="00C7429E">
        <w:rPr>
          <w:rFonts w:ascii="Cambria" w:hAnsi="Cambria"/>
          <w:i/>
          <w:iCs/>
        </w:rPr>
        <w:t>August 25, 2024</w:t>
      </w:r>
    </w:p>
    <w:p w14:paraId="6A3C69E3" w14:textId="77777777" w:rsidR="00C7429E" w:rsidRPr="00C7429E" w:rsidRDefault="00C7429E" w:rsidP="000F33FC">
      <w:pPr>
        <w:pStyle w:val="Default"/>
        <w:spacing w:before="0" w:line="240" w:lineRule="auto"/>
        <w:jc w:val="center"/>
        <w:rPr>
          <w:rFonts w:ascii="Cambria" w:hAnsi="Cambria"/>
          <w:i/>
          <w:iCs/>
        </w:rPr>
      </w:pPr>
    </w:p>
    <w:p w14:paraId="2AB71D61" w14:textId="77777777" w:rsidR="00C7429E" w:rsidRPr="00C7429E" w:rsidRDefault="00C7429E" w:rsidP="000F33FC">
      <w:pPr>
        <w:pStyle w:val="Default"/>
        <w:spacing w:before="0" w:line="160" w:lineRule="atLeast"/>
        <w:rPr>
          <w:rFonts w:ascii="Cambria" w:hAnsi="Cambria"/>
          <w:i/>
          <w:iCs/>
        </w:rPr>
      </w:pPr>
      <w:r w:rsidRPr="00C7429E">
        <w:rPr>
          <w:rFonts w:ascii="Cambria" w:hAnsi="Cambria"/>
          <w:i/>
          <w:iCs/>
        </w:rPr>
        <w:t>Pray and confess aloud as much from the order of meditation and prayer, as you are able, or as your family size and ages dictate. Learn by heart the verse, catechism, and hymn of the week.</w:t>
      </w:r>
    </w:p>
    <w:p w14:paraId="4DEEEC00" w14:textId="77777777" w:rsidR="00C7429E" w:rsidRPr="00C7429E" w:rsidRDefault="00C7429E" w:rsidP="000F33FC">
      <w:pPr>
        <w:spacing w:after="0"/>
        <w:rPr>
          <w:rFonts w:ascii="Cambria" w:hAnsi="Cambria"/>
          <w:b/>
          <w:bCs/>
          <w:i/>
          <w:iCs/>
          <w:sz w:val="24"/>
          <w:szCs w:val="24"/>
          <w:lang w:val="fr-FR"/>
        </w:rPr>
      </w:pPr>
    </w:p>
    <w:p w14:paraId="61E0AD11" w14:textId="77777777" w:rsidR="00C7429E" w:rsidRPr="00C7429E" w:rsidRDefault="00C7429E" w:rsidP="000F33FC">
      <w:pPr>
        <w:spacing w:after="0"/>
        <w:rPr>
          <w:rFonts w:ascii="Cambria" w:hAnsi="Cambria"/>
          <w:b/>
          <w:bCs/>
          <w:sz w:val="24"/>
          <w:szCs w:val="24"/>
        </w:rPr>
      </w:pPr>
      <w:r w:rsidRPr="00C7429E">
        <w:rPr>
          <w:rFonts w:ascii="Cambria" w:hAnsi="Cambria"/>
          <w:b/>
          <w:bCs/>
          <w:i/>
          <w:iCs/>
          <w:sz w:val="24"/>
          <w:szCs w:val="24"/>
          <w:lang w:val="fr-FR"/>
        </w:rPr>
        <w:t>Invocation</w:t>
      </w:r>
      <w:r w:rsidRPr="00C7429E">
        <w:rPr>
          <w:rFonts w:ascii="Cambria" w:hAnsi="Cambria"/>
          <w:b/>
          <w:bCs/>
          <w:sz w:val="24"/>
          <w:szCs w:val="24"/>
        </w:rPr>
        <w:t xml:space="preserve"> -In the name of the Father and of the </w:t>
      </w:r>
      <w:r w:rsidRPr="00C7429E">
        <w:rPr>
          <w:rFonts w:ascii="LSBSymbol" w:hAnsi="LSBSymbol"/>
          <w:b/>
          <w:bCs/>
          <w:sz w:val="24"/>
          <w:szCs w:val="24"/>
        </w:rPr>
        <w:t>T</w:t>
      </w:r>
      <w:r w:rsidRPr="00C7429E">
        <w:rPr>
          <w:rFonts w:ascii="Cambria" w:hAnsi="Cambria"/>
          <w:b/>
          <w:bCs/>
          <w:sz w:val="24"/>
          <w:szCs w:val="24"/>
        </w:rPr>
        <w:t xml:space="preserve"> Son and of the Holy Spirit. Amen.</w:t>
      </w:r>
    </w:p>
    <w:p w14:paraId="035C42B1" w14:textId="77777777" w:rsidR="00C7429E" w:rsidRPr="00C7429E" w:rsidRDefault="00C7429E" w:rsidP="000F33FC">
      <w:pPr>
        <w:spacing w:after="0"/>
        <w:rPr>
          <w:rFonts w:ascii="Cambria" w:hAnsi="Cambria"/>
          <w:b/>
          <w:bCs/>
          <w:sz w:val="24"/>
          <w:szCs w:val="24"/>
        </w:rPr>
      </w:pPr>
    </w:p>
    <w:p w14:paraId="057727CB" w14:textId="77777777" w:rsidR="00C7429E" w:rsidRPr="00C7429E" w:rsidRDefault="00C7429E" w:rsidP="000F33FC">
      <w:pPr>
        <w:spacing w:after="0"/>
        <w:rPr>
          <w:rFonts w:ascii="Cambria" w:hAnsi="Cambria"/>
          <w:b/>
          <w:bCs/>
          <w:sz w:val="24"/>
          <w:szCs w:val="24"/>
        </w:rPr>
      </w:pPr>
      <w:r w:rsidRPr="00C7429E">
        <w:rPr>
          <w:rFonts w:ascii="Cambria" w:hAnsi="Cambria"/>
          <w:b/>
          <w:bCs/>
          <w:sz w:val="24"/>
          <w:szCs w:val="24"/>
        </w:rPr>
        <w:t xml:space="preserve">Verse: </w:t>
      </w:r>
      <w:r w:rsidRPr="00C7429E">
        <w:rPr>
          <w:rFonts w:ascii="Cambria" w:hAnsi="Cambria"/>
          <w:bCs/>
          <w:sz w:val="24"/>
          <w:szCs w:val="24"/>
        </w:rPr>
        <w:t>Romans 5:8 – But God shows his love for us in that while we were still sinners, Christ died for us.</w:t>
      </w:r>
    </w:p>
    <w:p w14:paraId="473E3FA8" w14:textId="77777777" w:rsidR="00C7429E" w:rsidRPr="00C7429E" w:rsidRDefault="00C7429E" w:rsidP="000F33FC">
      <w:pPr>
        <w:pStyle w:val="Default"/>
        <w:spacing w:before="0" w:line="276" w:lineRule="auto"/>
        <w:rPr>
          <w:rFonts w:ascii="Cambria" w:hAnsi="Cambria"/>
          <w:b/>
          <w:bCs/>
          <w:iCs/>
        </w:rPr>
      </w:pPr>
    </w:p>
    <w:p w14:paraId="3A1CF09D" w14:textId="77777777" w:rsidR="00C7429E" w:rsidRPr="00C7429E" w:rsidRDefault="00C7429E" w:rsidP="000F33FC">
      <w:pPr>
        <w:pStyle w:val="Default"/>
        <w:spacing w:before="0" w:line="276" w:lineRule="auto"/>
        <w:rPr>
          <w:rFonts w:ascii="Cambria" w:hAnsi="Cambria"/>
          <w:b/>
          <w:bCs/>
          <w:iCs/>
        </w:rPr>
      </w:pPr>
      <w:r w:rsidRPr="00C7429E">
        <w:rPr>
          <w:rFonts w:ascii="Cambria" w:hAnsi="Cambria"/>
          <w:b/>
          <w:bCs/>
          <w:iCs/>
        </w:rPr>
        <w:t>Apostles’ Creed</w:t>
      </w:r>
    </w:p>
    <w:p w14:paraId="0347960C" w14:textId="77777777" w:rsidR="00C7429E" w:rsidRPr="00C7429E" w:rsidRDefault="00C7429E" w:rsidP="000F33FC">
      <w:pPr>
        <w:pStyle w:val="Default"/>
        <w:spacing w:before="0" w:line="276" w:lineRule="auto"/>
        <w:rPr>
          <w:rFonts w:ascii="Cambria" w:hAnsi="Cambria"/>
          <w:b/>
          <w:bCs/>
          <w:iCs/>
        </w:rPr>
      </w:pPr>
    </w:p>
    <w:p w14:paraId="6C540A1F" w14:textId="77777777" w:rsidR="00C7429E" w:rsidRPr="00C7429E" w:rsidRDefault="00C7429E" w:rsidP="000F33FC">
      <w:pPr>
        <w:pStyle w:val="Default"/>
        <w:spacing w:before="0" w:line="276" w:lineRule="auto"/>
        <w:rPr>
          <w:rFonts w:ascii="Cambria" w:hAnsi="Cambria"/>
          <w:b/>
          <w:bCs/>
          <w:iCs/>
        </w:rPr>
      </w:pPr>
      <w:r w:rsidRPr="00C7429E">
        <w:rPr>
          <w:rFonts w:ascii="Cambria" w:hAnsi="Cambria"/>
          <w:b/>
          <w:bCs/>
          <w:iCs/>
        </w:rPr>
        <w:t>Psalm of the Week: Psalm 32</w:t>
      </w:r>
    </w:p>
    <w:p w14:paraId="6F153734" w14:textId="77777777" w:rsidR="00C7429E" w:rsidRPr="00C7429E" w:rsidRDefault="00C7429E" w:rsidP="000F33FC">
      <w:pPr>
        <w:pStyle w:val="Default"/>
        <w:spacing w:before="0" w:line="276" w:lineRule="auto"/>
        <w:rPr>
          <w:rFonts w:ascii="Cambria" w:hAnsi="Cambria"/>
          <w:b/>
          <w:bCs/>
        </w:rPr>
      </w:pPr>
    </w:p>
    <w:p w14:paraId="1BF3C50C" w14:textId="77777777" w:rsidR="00C7429E" w:rsidRPr="00C7429E" w:rsidRDefault="00C7429E" w:rsidP="000F33FC">
      <w:pPr>
        <w:spacing w:after="0"/>
        <w:rPr>
          <w:rFonts w:ascii="Cambria" w:hAnsi="Cambria"/>
          <w:b/>
          <w:bCs/>
          <w:sz w:val="24"/>
          <w:szCs w:val="24"/>
        </w:rPr>
      </w:pPr>
    </w:p>
    <w:p w14:paraId="71DB1A46" w14:textId="77777777" w:rsidR="00C7429E" w:rsidRPr="00C7429E" w:rsidRDefault="00C7429E" w:rsidP="00C7429E">
      <w:pPr>
        <w:spacing w:after="0"/>
        <w:rPr>
          <w:rFonts w:ascii="Cambria" w:hAnsi="Cambria"/>
          <w:b/>
          <w:bCs/>
          <w:sz w:val="24"/>
          <w:szCs w:val="24"/>
        </w:rPr>
      </w:pPr>
      <w:r w:rsidRPr="00C7429E">
        <w:rPr>
          <w:rFonts w:ascii="Cambria" w:hAnsi="Cambria"/>
          <w:b/>
          <w:bCs/>
          <w:sz w:val="24"/>
          <w:szCs w:val="24"/>
        </w:rPr>
        <w:t>Bible Readings for the Week</w:t>
      </w:r>
    </w:p>
    <w:tbl>
      <w:tblPr>
        <w:tblStyle w:val="TableGrid"/>
        <w:tblW w:w="10016" w:type="dxa"/>
        <w:tblLook w:val="04A0" w:firstRow="1" w:lastRow="0" w:firstColumn="1" w:lastColumn="0" w:noHBand="0" w:noVBand="1"/>
      </w:tblPr>
      <w:tblGrid>
        <w:gridCol w:w="2082"/>
        <w:gridCol w:w="4598"/>
        <w:gridCol w:w="3336"/>
      </w:tblGrid>
      <w:tr w:rsidR="009900A4" w14:paraId="10E007DA" w14:textId="77777777" w:rsidTr="009900A4">
        <w:trPr>
          <w:trHeight w:val="714"/>
        </w:trPr>
        <w:tc>
          <w:tcPr>
            <w:tcW w:w="2082" w:type="dxa"/>
          </w:tcPr>
          <w:p w14:paraId="7D8BE31E" w14:textId="77777777" w:rsidR="009900A4" w:rsidRPr="009900A4" w:rsidRDefault="009900A4" w:rsidP="003C49AB">
            <w:pPr>
              <w:jc w:val="center"/>
              <w:rPr>
                <w:rFonts w:ascii="Georgia" w:hAnsi="Georgia"/>
                <w:b/>
                <w:sz w:val="24"/>
                <w:szCs w:val="24"/>
              </w:rPr>
            </w:pPr>
            <w:r w:rsidRPr="009900A4">
              <w:rPr>
                <w:rFonts w:ascii="Georgia" w:hAnsi="Georgia"/>
                <w:b/>
                <w:sz w:val="24"/>
                <w:szCs w:val="24"/>
              </w:rPr>
              <w:t>Day</w:t>
            </w:r>
          </w:p>
        </w:tc>
        <w:tc>
          <w:tcPr>
            <w:tcW w:w="4598" w:type="dxa"/>
          </w:tcPr>
          <w:p w14:paraId="7A94E11E" w14:textId="77777777" w:rsidR="009900A4" w:rsidRPr="009900A4" w:rsidRDefault="009900A4" w:rsidP="003C49AB">
            <w:pPr>
              <w:jc w:val="center"/>
              <w:rPr>
                <w:rFonts w:ascii="Georgia" w:hAnsi="Georgia"/>
                <w:b/>
                <w:sz w:val="24"/>
                <w:szCs w:val="24"/>
              </w:rPr>
            </w:pPr>
            <w:r w:rsidRPr="009900A4">
              <w:rPr>
                <w:rFonts w:ascii="Georgia" w:hAnsi="Georgia"/>
                <w:b/>
                <w:sz w:val="24"/>
                <w:szCs w:val="24"/>
              </w:rPr>
              <w:t>New Testament Reading</w:t>
            </w:r>
          </w:p>
        </w:tc>
        <w:tc>
          <w:tcPr>
            <w:tcW w:w="3336" w:type="dxa"/>
          </w:tcPr>
          <w:p w14:paraId="3C8D3967" w14:textId="77777777" w:rsidR="009900A4" w:rsidRPr="009900A4" w:rsidRDefault="009900A4" w:rsidP="003C49AB">
            <w:pPr>
              <w:jc w:val="center"/>
              <w:rPr>
                <w:rFonts w:ascii="Georgia" w:hAnsi="Georgia"/>
                <w:b/>
                <w:sz w:val="24"/>
                <w:szCs w:val="24"/>
              </w:rPr>
            </w:pPr>
            <w:r w:rsidRPr="009900A4">
              <w:rPr>
                <w:rFonts w:ascii="Georgia" w:hAnsi="Georgia"/>
                <w:b/>
                <w:sz w:val="24"/>
                <w:szCs w:val="24"/>
              </w:rPr>
              <w:t>Old Testament Reading</w:t>
            </w:r>
          </w:p>
        </w:tc>
      </w:tr>
      <w:tr w:rsidR="00C7429E" w14:paraId="702DFFAE" w14:textId="77777777" w:rsidTr="009900A4">
        <w:trPr>
          <w:trHeight w:val="329"/>
        </w:trPr>
        <w:tc>
          <w:tcPr>
            <w:tcW w:w="2082" w:type="dxa"/>
          </w:tcPr>
          <w:p w14:paraId="7D99EB17" w14:textId="77777777" w:rsidR="00C7429E" w:rsidRPr="009900A4" w:rsidRDefault="00C7429E" w:rsidP="00C7429E">
            <w:pPr>
              <w:rPr>
                <w:rFonts w:ascii="Georgia" w:hAnsi="Georgia"/>
                <w:sz w:val="24"/>
                <w:szCs w:val="24"/>
              </w:rPr>
            </w:pPr>
            <w:r w:rsidRPr="009900A4">
              <w:rPr>
                <w:rFonts w:ascii="Georgia" w:hAnsi="Georgia"/>
                <w:sz w:val="24"/>
                <w:szCs w:val="24"/>
              </w:rPr>
              <w:t>Sunday</w:t>
            </w:r>
          </w:p>
        </w:tc>
        <w:tc>
          <w:tcPr>
            <w:tcW w:w="4598" w:type="dxa"/>
          </w:tcPr>
          <w:p w14:paraId="14DCDAB4" w14:textId="77777777" w:rsidR="00C7429E" w:rsidRPr="00C7429E" w:rsidRDefault="00C7429E" w:rsidP="00C7429E">
            <w:pPr>
              <w:rPr>
                <w:rFonts w:ascii="Georgia" w:hAnsi="Georgia"/>
                <w:sz w:val="24"/>
                <w:szCs w:val="24"/>
              </w:rPr>
            </w:pPr>
            <w:r w:rsidRPr="00C7429E">
              <w:rPr>
                <w:rFonts w:ascii="Georgia" w:hAnsi="Georgia"/>
                <w:sz w:val="24"/>
                <w:szCs w:val="24"/>
              </w:rPr>
              <w:t>Luke 10:23-37</w:t>
            </w:r>
          </w:p>
        </w:tc>
        <w:tc>
          <w:tcPr>
            <w:tcW w:w="3336" w:type="dxa"/>
          </w:tcPr>
          <w:p w14:paraId="77BEDCEA" w14:textId="77777777" w:rsidR="00C7429E" w:rsidRPr="00C7429E" w:rsidRDefault="00C7429E" w:rsidP="00C7429E">
            <w:pPr>
              <w:rPr>
                <w:rFonts w:ascii="Georgia" w:hAnsi="Georgia"/>
                <w:sz w:val="24"/>
                <w:szCs w:val="24"/>
              </w:rPr>
            </w:pPr>
            <w:r w:rsidRPr="00C7429E">
              <w:rPr>
                <w:rFonts w:ascii="Georgia" w:hAnsi="Georgia"/>
                <w:sz w:val="24"/>
                <w:szCs w:val="24"/>
              </w:rPr>
              <w:t>2 Chronicles 28:8-15</w:t>
            </w:r>
          </w:p>
        </w:tc>
      </w:tr>
      <w:tr w:rsidR="00C7429E" w14:paraId="5182EEDA" w14:textId="77777777" w:rsidTr="009900A4">
        <w:trPr>
          <w:trHeight w:val="356"/>
        </w:trPr>
        <w:tc>
          <w:tcPr>
            <w:tcW w:w="2082" w:type="dxa"/>
          </w:tcPr>
          <w:p w14:paraId="2FB6AE06" w14:textId="77777777" w:rsidR="00C7429E" w:rsidRPr="009900A4" w:rsidRDefault="00C7429E" w:rsidP="00C7429E">
            <w:pPr>
              <w:rPr>
                <w:rFonts w:ascii="Georgia" w:hAnsi="Georgia"/>
                <w:sz w:val="24"/>
                <w:szCs w:val="24"/>
              </w:rPr>
            </w:pPr>
            <w:r w:rsidRPr="009900A4">
              <w:rPr>
                <w:rFonts w:ascii="Georgia" w:hAnsi="Georgia"/>
                <w:sz w:val="24"/>
                <w:szCs w:val="24"/>
              </w:rPr>
              <w:t>Monday</w:t>
            </w:r>
          </w:p>
        </w:tc>
        <w:tc>
          <w:tcPr>
            <w:tcW w:w="4598" w:type="dxa"/>
          </w:tcPr>
          <w:p w14:paraId="0E3EE0BE" w14:textId="77777777" w:rsidR="00C7429E" w:rsidRPr="00C7429E" w:rsidRDefault="00C7429E" w:rsidP="00C7429E">
            <w:pPr>
              <w:rPr>
                <w:rFonts w:ascii="Georgia" w:hAnsi="Georgia"/>
                <w:sz w:val="24"/>
                <w:szCs w:val="24"/>
              </w:rPr>
            </w:pPr>
            <w:r w:rsidRPr="00C7429E">
              <w:rPr>
                <w:rFonts w:ascii="Georgia" w:hAnsi="Georgia"/>
                <w:sz w:val="24"/>
                <w:szCs w:val="24"/>
              </w:rPr>
              <w:t>1 Thessalonians 5:12-28</w:t>
            </w:r>
          </w:p>
        </w:tc>
        <w:tc>
          <w:tcPr>
            <w:tcW w:w="3336" w:type="dxa"/>
          </w:tcPr>
          <w:p w14:paraId="1D409438" w14:textId="77777777" w:rsidR="00C7429E" w:rsidRPr="00C7429E" w:rsidRDefault="00C7429E" w:rsidP="00C7429E">
            <w:pPr>
              <w:rPr>
                <w:rFonts w:ascii="Georgia" w:hAnsi="Georgia"/>
                <w:sz w:val="24"/>
                <w:szCs w:val="24"/>
              </w:rPr>
            </w:pPr>
            <w:r w:rsidRPr="00C7429E">
              <w:rPr>
                <w:rFonts w:ascii="Georgia" w:hAnsi="Georgia"/>
                <w:sz w:val="24"/>
                <w:szCs w:val="24"/>
              </w:rPr>
              <w:t>2 Kings 10:1-36</w:t>
            </w:r>
          </w:p>
        </w:tc>
      </w:tr>
      <w:tr w:rsidR="00C7429E" w14:paraId="7970F304" w14:textId="77777777" w:rsidTr="009900A4">
        <w:trPr>
          <w:trHeight w:val="356"/>
        </w:trPr>
        <w:tc>
          <w:tcPr>
            <w:tcW w:w="2082" w:type="dxa"/>
          </w:tcPr>
          <w:p w14:paraId="2711F81D" w14:textId="77777777" w:rsidR="00C7429E" w:rsidRPr="009900A4" w:rsidRDefault="00C7429E" w:rsidP="00C7429E">
            <w:pPr>
              <w:rPr>
                <w:rFonts w:ascii="Georgia" w:hAnsi="Georgia"/>
                <w:sz w:val="24"/>
                <w:szCs w:val="24"/>
              </w:rPr>
            </w:pPr>
            <w:r w:rsidRPr="009900A4">
              <w:rPr>
                <w:rFonts w:ascii="Georgia" w:hAnsi="Georgia"/>
                <w:sz w:val="24"/>
                <w:szCs w:val="24"/>
              </w:rPr>
              <w:t>Tuesday</w:t>
            </w:r>
          </w:p>
        </w:tc>
        <w:tc>
          <w:tcPr>
            <w:tcW w:w="4598" w:type="dxa"/>
          </w:tcPr>
          <w:p w14:paraId="77683EFB" w14:textId="77777777" w:rsidR="00C7429E" w:rsidRPr="00C7429E" w:rsidRDefault="00C7429E" w:rsidP="00C7429E">
            <w:pPr>
              <w:rPr>
                <w:rFonts w:ascii="Georgia" w:hAnsi="Georgia"/>
                <w:sz w:val="24"/>
                <w:szCs w:val="24"/>
              </w:rPr>
            </w:pPr>
            <w:r w:rsidRPr="00C7429E">
              <w:rPr>
                <w:rFonts w:ascii="Georgia" w:hAnsi="Georgia"/>
                <w:sz w:val="24"/>
                <w:szCs w:val="24"/>
              </w:rPr>
              <w:t>1 Timothy 1:1-20</w:t>
            </w:r>
          </w:p>
        </w:tc>
        <w:tc>
          <w:tcPr>
            <w:tcW w:w="3336" w:type="dxa"/>
          </w:tcPr>
          <w:p w14:paraId="75452A34" w14:textId="77777777" w:rsidR="00C7429E" w:rsidRPr="00C7429E" w:rsidRDefault="00C7429E" w:rsidP="00C7429E">
            <w:pPr>
              <w:rPr>
                <w:rFonts w:ascii="Georgia" w:hAnsi="Georgia"/>
                <w:sz w:val="24"/>
                <w:szCs w:val="24"/>
              </w:rPr>
            </w:pPr>
            <w:r w:rsidRPr="00C7429E">
              <w:rPr>
                <w:rFonts w:ascii="Georgia" w:hAnsi="Georgia"/>
                <w:sz w:val="24"/>
                <w:szCs w:val="24"/>
              </w:rPr>
              <w:t>2 Chronicles 22:1-12</w:t>
            </w:r>
          </w:p>
        </w:tc>
      </w:tr>
      <w:tr w:rsidR="00C7429E" w14:paraId="1FD57CEC" w14:textId="77777777" w:rsidTr="009900A4">
        <w:trPr>
          <w:trHeight w:val="356"/>
        </w:trPr>
        <w:tc>
          <w:tcPr>
            <w:tcW w:w="2082" w:type="dxa"/>
          </w:tcPr>
          <w:p w14:paraId="7D27D078" w14:textId="77777777" w:rsidR="00C7429E" w:rsidRPr="009900A4" w:rsidRDefault="00C7429E" w:rsidP="00C7429E">
            <w:pPr>
              <w:rPr>
                <w:rFonts w:ascii="Georgia" w:hAnsi="Georgia"/>
                <w:sz w:val="24"/>
                <w:szCs w:val="24"/>
              </w:rPr>
            </w:pPr>
            <w:r w:rsidRPr="009900A4">
              <w:rPr>
                <w:rFonts w:ascii="Georgia" w:hAnsi="Georgia"/>
                <w:sz w:val="24"/>
                <w:szCs w:val="24"/>
              </w:rPr>
              <w:t>Wednesday</w:t>
            </w:r>
          </w:p>
        </w:tc>
        <w:tc>
          <w:tcPr>
            <w:tcW w:w="4598" w:type="dxa"/>
          </w:tcPr>
          <w:p w14:paraId="7B757AB6" w14:textId="77777777" w:rsidR="00C7429E" w:rsidRPr="00C7429E" w:rsidRDefault="00C7429E" w:rsidP="00C7429E">
            <w:pPr>
              <w:rPr>
                <w:rFonts w:ascii="Georgia" w:hAnsi="Georgia"/>
                <w:sz w:val="24"/>
                <w:szCs w:val="24"/>
              </w:rPr>
            </w:pPr>
            <w:r w:rsidRPr="00C7429E">
              <w:rPr>
                <w:rFonts w:ascii="Georgia" w:hAnsi="Georgia"/>
                <w:sz w:val="24"/>
                <w:szCs w:val="24"/>
              </w:rPr>
              <w:t>1 Timothy 2:1-15</w:t>
            </w:r>
          </w:p>
        </w:tc>
        <w:tc>
          <w:tcPr>
            <w:tcW w:w="3336" w:type="dxa"/>
          </w:tcPr>
          <w:p w14:paraId="64F18057" w14:textId="77777777" w:rsidR="00C7429E" w:rsidRPr="00C7429E" w:rsidRDefault="00C7429E" w:rsidP="00C7429E">
            <w:pPr>
              <w:rPr>
                <w:rFonts w:ascii="Georgia" w:hAnsi="Georgia"/>
                <w:sz w:val="24"/>
                <w:szCs w:val="24"/>
              </w:rPr>
            </w:pPr>
            <w:r w:rsidRPr="00C7429E">
              <w:rPr>
                <w:rFonts w:ascii="Georgia" w:hAnsi="Georgia"/>
                <w:sz w:val="24"/>
                <w:szCs w:val="24"/>
              </w:rPr>
              <w:t>2 Chronicles 23:1-21</w:t>
            </w:r>
          </w:p>
        </w:tc>
      </w:tr>
      <w:tr w:rsidR="00C7429E" w14:paraId="3C3D99BC" w14:textId="77777777" w:rsidTr="009900A4">
        <w:trPr>
          <w:trHeight w:val="329"/>
        </w:trPr>
        <w:tc>
          <w:tcPr>
            <w:tcW w:w="2082" w:type="dxa"/>
          </w:tcPr>
          <w:p w14:paraId="5C26321D" w14:textId="77777777" w:rsidR="00C7429E" w:rsidRPr="009900A4" w:rsidRDefault="00C7429E" w:rsidP="00C7429E">
            <w:pPr>
              <w:rPr>
                <w:rFonts w:ascii="Georgia" w:hAnsi="Georgia"/>
                <w:sz w:val="24"/>
                <w:szCs w:val="24"/>
              </w:rPr>
            </w:pPr>
            <w:r w:rsidRPr="009900A4">
              <w:rPr>
                <w:rFonts w:ascii="Georgia" w:hAnsi="Georgia"/>
                <w:sz w:val="24"/>
                <w:szCs w:val="24"/>
              </w:rPr>
              <w:t>Thursday</w:t>
            </w:r>
          </w:p>
        </w:tc>
        <w:tc>
          <w:tcPr>
            <w:tcW w:w="4598" w:type="dxa"/>
          </w:tcPr>
          <w:p w14:paraId="405D6E35" w14:textId="77777777" w:rsidR="00C7429E" w:rsidRPr="00C7429E" w:rsidRDefault="00C7429E" w:rsidP="00C7429E">
            <w:pPr>
              <w:rPr>
                <w:rFonts w:ascii="Georgia" w:hAnsi="Georgia"/>
                <w:b/>
                <w:sz w:val="24"/>
                <w:szCs w:val="24"/>
              </w:rPr>
            </w:pPr>
            <w:r w:rsidRPr="00C7429E">
              <w:rPr>
                <w:rFonts w:ascii="Georgia" w:hAnsi="Georgia"/>
                <w:b/>
                <w:sz w:val="24"/>
                <w:szCs w:val="24"/>
              </w:rPr>
              <w:t xml:space="preserve">Martyrdom of St. John the Baptist – Mark 6:14-20 or </w:t>
            </w:r>
          </w:p>
          <w:p w14:paraId="5B59C1C4" w14:textId="77777777" w:rsidR="00C7429E" w:rsidRPr="00C7429E" w:rsidRDefault="00C7429E" w:rsidP="00C7429E">
            <w:pPr>
              <w:rPr>
                <w:rFonts w:ascii="Georgia" w:hAnsi="Georgia"/>
                <w:b/>
                <w:sz w:val="24"/>
                <w:szCs w:val="24"/>
              </w:rPr>
            </w:pPr>
            <w:r w:rsidRPr="00C7429E">
              <w:rPr>
                <w:rFonts w:ascii="Georgia" w:hAnsi="Georgia"/>
                <w:b/>
                <w:sz w:val="24"/>
                <w:szCs w:val="24"/>
              </w:rPr>
              <w:t>1 Timothy 3:1-16</w:t>
            </w:r>
          </w:p>
        </w:tc>
        <w:tc>
          <w:tcPr>
            <w:tcW w:w="3336" w:type="dxa"/>
          </w:tcPr>
          <w:p w14:paraId="1D6B663B" w14:textId="77777777" w:rsidR="00C7429E" w:rsidRPr="00C7429E" w:rsidRDefault="00C7429E" w:rsidP="00C7429E">
            <w:pPr>
              <w:rPr>
                <w:rFonts w:ascii="Georgia" w:hAnsi="Georgia"/>
                <w:sz w:val="24"/>
                <w:szCs w:val="24"/>
              </w:rPr>
            </w:pPr>
            <w:r w:rsidRPr="00C7429E">
              <w:rPr>
                <w:rFonts w:ascii="Georgia" w:hAnsi="Georgia"/>
                <w:sz w:val="24"/>
                <w:szCs w:val="24"/>
              </w:rPr>
              <w:t>2 Chronicles 24:1-27</w:t>
            </w:r>
          </w:p>
        </w:tc>
      </w:tr>
      <w:tr w:rsidR="00C7429E" w14:paraId="49AD250E" w14:textId="77777777" w:rsidTr="009900A4">
        <w:trPr>
          <w:trHeight w:val="356"/>
        </w:trPr>
        <w:tc>
          <w:tcPr>
            <w:tcW w:w="2082" w:type="dxa"/>
          </w:tcPr>
          <w:p w14:paraId="223F92E5" w14:textId="77777777" w:rsidR="00C7429E" w:rsidRPr="009900A4" w:rsidRDefault="00C7429E" w:rsidP="00C7429E">
            <w:pPr>
              <w:rPr>
                <w:rFonts w:ascii="Georgia" w:hAnsi="Georgia"/>
                <w:sz w:val="24"/>
                <w:szCs w:val="24"/>
              </w:rPr>
            </w:pPr>
            <w:r w:rsidRPr="009900A4">
              <w:rPr>
                <w:rFonts w:ascii="Georgia" w:hAnsi="Georgia"/>
                <w:sz w:val="24"/>
                <w:szCs w:val="24"/>
              </w:rPr>
              <w:t>Friday</w:t>
            </w:r>
          </w:p>
        </w:tc>
        <w:tc>
          <w:tcPr>
            <w:tcW w:w="4598" w:type="dxa"/>
          </w:tcPr>
          <w:p w14:paraId="7BF32D9C" w14:textId="77777777" w:rsidR="00C7429E" w:rsidRPr="00C7429E" w:rsidRDefault="00C7429E" w:rsidP="00C7429E">
            <w:pPr>
              <w:rPr>
                <w:rFonts w:ascii="Georgia" w:hAnsi="Georgia"/>
                <w:sz w:val="24"/>
                <w:szCs w:val="24"/>
              </w:rPr>
            </w:pPr>
            <w:r w:rsidRPr="00C7429E">
              <w:rPr>
                <w:rFonts w:ascii="Georgia" w:hAnsi="Georgia"/>
                <w:sz w:val="24"/>
                <w:szCs w:val="24"/>
              </w:rPr>
              <w:t>1 Timothy 4:1-16</w:t>
            </w:r>
          </w:p>
        </w:tc>
        <w:tc>
          <w:tcPr>
            <w:tcW w:w="3336" w:type="dxa"/>
          </w:tcPr>
          <w:p w14:paraId="3B29B262" w14:textId="77777777" w:rsidR="00C7429E" w:rsidRPr="00C7429E" w:rsidRDefault="00C7429E" w:rsidP="00C7429E">
            <w:pPr>
              <w:rPr>
                <w:rFonts w:ascii="Georgia" w:hAnsi="Georgia"/>
                <w:sz w:val="24"/>
                <w:szCs w:val="24"/>
              </w:rPr>
            </w:pPr>
            <w:r w:rsidRPr="00C7429E">
              <w:rPr>
                <w:rFonts w:ascii="Georgia" w:hAnsi="Georgia"/>
                <w:sz w:val="24"/>
                <w:szCs w:val="24"/>
              </w:rPr>
              <w:t>2 Kings 14:1-29</w:t>
            </w:r>
          </w:p>
        </w:tc>
      </w:tr>
      <w:tr w:rsidR="00C7429E" w14:paraId="3C6C3E1B" w14:textId="77777777" w:rsidTr="009900A4">
        <w:trPr>
          <w:trHeight w:val="686"/>
        </w:trPr>
        <w:tc>
          <w:tcPr>
            <w:tcW w:w="2082" w:type="dxa"/>
          </w:tcPr>
          <w:p w14:paraId="1273608E" w14:textId="77777777" w:rsidR="00C7429E" w:rsidRPr="009900A4" w:rsidRDefault="00C7429E" w:rsidP="00C7429E">
            <w:pPr>
              <w:rPr>
                <w:rFonts w:ascii="Georgia" w:hAnsi="Georgia"/>
                <w:sz w:val="24"/>
                <w:szCs w:val="24"/>
              </w:rPr>
            </w:pPr>
            <w:r w:rsidRPr="009900A4">
              <w:rPr>
                <w:rFonts w:ascii="Georgia" w:hAnsi="Georgia"/>
                <w:sz w:val="24"/>
                <w:szCs w:val="24"/>
              </w:rPr>
              <w:t>Saturday</w:t>
            </w:r>
          </w:p>
        </w:tc>
        <w:tc>
          <w:tcPr>
            <w:tcW w:w="4598" w:type="dxa"/>
          </w:tcPr>
          <w:p w14:paraId="6F4BF296" w14:textId="77777777" w:rsidR="00C7429E" w:rsidRPr="00C7429E" w:rsidRDefault="00C7429E" w:rsidP="00C7429E">
            <w:pPr>
              <w:rPr>
                <w:rFonts w:ascii="Georgia" w:hAnsi="Georgia"/>
                <w:sz w:val="24"/>
                <w:szCs w:val="24"/>
              </w:rPr>
            </w:pPr>
            <w:r w:rsidRPr="00C7429E">
              <w:rPr>
                <w:rFonts w:ascii="Georgia" w:hAnsi="Georgia"/>
                <w:sz w:val="24"/>
                <w:szCs w:val="24"/>
              </w:rPr>
              <w:t>1 Timothy 5:1-23</w:t>
            </w:r>
          </w:p>
        </w:tc>
        <w:tc>
          <w:tcPr>
            <w:tcW w:w="3336" w:type="dxa"/>
          </w:tcPr>
          <w:p w14:paraId="4FA65DE0" w14:textId="77777777" w:rsidR="00C7429E" w:rsidRPr="00C7429E" w:rsidRDefault="00C7429E" w:rsidP="00C7429E">
            <w:pPr>
              <w:rPr>
                <w:rFonts w:ascii="Georgia" w:hAnsi="Georgia"/>
                <w:sz w:val="24"/>
                <w:szCs w:val="24"/>
              </w:rPr>
            </w:pPr>
            <w:r w:rsidRPr="00C7429E">
              <w:rPr>
                <w:rFonts w:ascii="Georgia" w:hAnsi="Georgia"/>
                <w:sz w:val="24"/>
                <w:szCs w:val="24"/>
              </w:rPr>
              <w:t>2 Kings 15:1-38</w:t>
            </w:r>
          </w:p>
        </w:tc>
      </w:tr>
    </w:tbl>
    <w:p w14:paraId="1F976295" w14:textId="77777777" w:rsidR="009900A4" w:rsidRDefault="009900A4" w:rsidP="003C49AB">
      <w:pPr>
        <w:pStyle w:val="Default"/>
        <w:spacing w:before="0" w:line="276" w:lineRule="auto"/>
        <w:rPr>
          <w:rFonts w:ascii="Cambria" w:hAnsi="Cambria"/>
          <w:b/>
          <w:bCs/>
        </w:rPr>
      </w:pPr>
    </w:p>
    <w:p w14:paraId="0DADC0A1" w14:textId="77777777" w:rsidR="009900A4" w:rsidRDefault="009900A4" w:rsidP="003C49AB">
      <w:pPr>
        <w:pStyle w:val="Default"/>
        <w:spacing w:before="0" w:line="276" w:lineRule="auto"/>
        <w:rPr>
          <w:rFonts w:ascii="Cambria" w:hAnsi="Cambria"/>
          <w:b/>
          <w:bCs/>
        </w:rPr>
      </w:pPr>
    </w:p>
    <w:p w14:paraId="5DC39370" w14:textId="77777777" w:rsidR="009900A4" w:rsidRDefault="009900A4" w:rsidP="003C49AB">
      <w:pPr>
        <w:pStyle w:val="Default"/>
        <w:spacing w:before="0" w:line="276" w:lineRule="auto"/>
        <w:rPr>
          <w:rFonts w:ascii="Cambria" w:hAnsi="Cambria"/>
          <w:b/>
          <w:bCs/>
        </w:rPr>
      </w:pPr>
    </w:p>
    <w:p w14:paraId="32FC1D4F" w14:textId="77777777" w:rsidR="009900A4" w:rsidRDefault="009900A4" w:rsidP="003C49AB">
      <w:pPr>
        <w:pStyle w:val="Default"/>
        <w:spacing w:before="0" w:line="276" w:lineRule="auto"/>
        <w:rPr>
          <w:rFonts w:ascii="Cambria" w:hAnsi="Cambria"/>
          <w:b/>
          <w:bCs/>
        </w:rPr>
      </w:pPr>
    </w:p>
    <w:p w14:paraId="0CFD2F94" w14:textId="77777777" w:rsidR="009900A4" w:rsidRDefault="009900A4" w:rsidP="003C49AB">
      <w:pPr>
        <w:pStyle w:val="Default"/>
        <w:spacing w:before="0" w:line="276" w:lineRule="auto"/>
        <w:rPr>
          <w:rFonts w:ascii="Cambria" w:hAnsi="Cambria"/>
          <w:b/>
          <w:bCs/>
        </w:rPr>
      </w:pPr>
    </w:p>
    <w:p w14:paraId="6816E601" w14:textId="77777777" w:rsidR="009900A4" w:rsidRDefault="009900A4" w:rsidP="003C49AB">
      <w:pPr>
        <w:pStyle w:val="Default"/>
        <w:spacing w:before="0" w:line="276" w:lineRule="auto"/>
        <w:rPr>
          <w:rFonts w:ascii="Cambria" w:hAnsi="Cambria"/>
          <w:b/>
          <w:bCs/>
        </w:rPr>
      </w:pPr>
    </w:p>
    <w:p w14:paraId="518298C4" w14:textId="77777777" w:rsidR="009900A4" w:rsidRDefault="009900A4" w:rsidP="003C49AB">
      <w:pPr>
        <w:pStyle w:val="Default"/>
        <w:spacing w:before="0" w:line="276" w:lineRule="auto"/>
        <w:rPr>
          <w:rFonts w:ascii="Cambria" w:hAnsi="Cambria"/>
          <w:b/>
          <w:bCs/>
        </w:rPr>
      </w:pPr>
    </w:p>
    <w:p w14:paraId="1A2B8055" w14:textId="77777777" w:rsidR="009900A4" w:rsidRDefault="009900A4" w:rsidP="003C49AB">
      <w:pPr>
        <w:pStyle w:val="Default"/>
        <w:spacing w:before="0" w:line="276" w:lineRule="auto"/>
        <w:rPr>
          <w:rFonts w:ascii="Cambria" w:hAnsi="Cambria"/>
          <w:b/>
          <w:bCs/>
        </w:rPr>
      </w:pPr>
    </w:p>
    <w:p w14:paraId="11E6EA4A" w14:textId="77777777" w:rsidR="009900A4" w:rsidRDefault="009900A4" w:rsidP="003C49AB">
      <w:pPr>
        <w:pStyle w:val="Default"/>
        <w:spacing w:before="0" w:line="276" w:lineRule="auto"/>
        <w:rPr>
          <w:rFonts w:ascii="Cambria" w:hAnsi="Cambria"/>
          <w:b/>
          <w:bCs/>
        </w:rPr>
      </w:pPr>
    </w:p>
    <w:p w14:paraId="62B6CF34" w14:textId="77777777" w:rsidR="009900A4" w:rsidRDefault="009900A4" w:rsidP="003C49AB">
      <w:pPr>
        <w:pStyle w:val="Default"/>
        <w:spacing w:before="0" w:line="276" w:lineRule="auto"/>
        <w:rPr>
          <w:rFonts w:ascii="Cambria" w:hAnsi="Cambria"/>
          <w:b/>
          <w:bCs/>
        </w:rPr>
      </w:pPr>
    </w:p>
    <w:p w14:paraId="1A37F22F" w14:textId="77777777" w:rsidR="009900A4" w:rsidRPr="009900A4" w:rsidRDefault="009900A4" w:rsidP="003C49AB">
      <w:pPr>
        <w:pStyle w:val="Default"/>
        <w:spacing w:before="0" w:line="276" w:lineRule="auto"/>
        <w:rPr>
          <w:rFonts w:ascii="Cambria" w:hAnsi="Cambria"/>
          <w:b/>
          <w:bCs/>
        </w:rPr>
      </w:pPr>
    </w:p>
    <w:tbl>
      <w:tblPr>
        <w:tblStyle w:val="TableGrid"/>
        <w:tblpPr w:leftFromText="180" w:rightFromText="180" w:vertAnchor="text" w:horzAnchor="margin" w:tblpY="19"/>
        <w:tblW w:w="9954" w:type="dxa"/>
        <w:tblLook w:val="04A0" w:firstRow="1" w:lastRow="0" w:firstColumn="1" w:lastColumn="0" w:noHBand="0" w:noVBand="1"/>
      </w:tblPr>
      <w:tblGrid>
        <w:gridCol w:w="7857"/>
        <w:gridCol w:w="2097"/>
      </w:tblGrid>
      <w:tr w:rsidR="00C7429E" w:rsidRPr="00A30755" w14:paraId="192A21FB" w14:textId="77777777" w:rsidTr="009900A4">
        <w:trPr>
          <w:trHeight w:val="274"/>
        </w:trPr>
        <w:tc>
          <w:tcPr>
            <w:tcW w:w="7857" w:type="dxa"/>
          </w:tcPr>
          <w:p w14:paraId="6F52A4F3" w14:textId="77777777" w:rsidR="00C7429E" w:rsidRPr="00C7429E" w:rsidRDefault="00C7429E" w:rsidP="00C7429E">
            <w:pPr>
              <w:rPr>
                <w:rFonts w:ascii="Cambria" w:hAnsi="Cambria"/>
                <w:i/>
                <w:sz w:val="24"/>
                <w:szCs w:val="24"/>
              </w:rPr>
            </w:pPr>
            <w:r w:rsidRPr="00C7429E">
              <w:rPr>
                <w:rFonts w:ascii="Cambria" w:hAnsi="Cambria"/>
                <w:b/>
                <w:sz w:val="24"/>
                <w:szCs w:val="24"/>
              </w:rPr>
              <w:t>Catechism: Seventh and Eighth Commandments</w:t>
            </w:r>
          </w:p>
        </w:tc>
        <w:tc>
          <w:tcPr>
            <w:tcW w:w="2097" w:type="dxa"/>
          </w:tcPr>
          <w:p w14:paraId="508F011A" w14:textId="77777777" w:rsidR="00C7429E" w:rsidRPr="009900A4" w:rsidRDefault="00C7429E" w:rsidP="00C7429E">
            <w:pPr>
              <w:jc w:val="center"/>
              <w:rPr>
                <w:rFonts w:ascii="Cambria" w:hAnsi="Cambria"/>
                <w:b/>
                <w:sz w:val="24"/>
                <w:szCs w:val="24"/>
              </w:rPr>
            </w:pPr>
            <w:r w:rsidRPr="009900A4">
              <w:rPr>
                <w:rFonts w:ascii="Cambria" w:hAnsi="Cambria"/>
                <w:b/>
                <w:sz w:val="24"/>
                <w:szCs w:val="24"/>
              </w:rPr>
              <w:t>Grades</w:t>
            </w:r>
          </w:p>
        </w:tc>
      </w:tr>
      <w:tr w:rsidR="00C7429E" w:rsidRPr="00A30755" w14:paraId="1A76C3BA" w14:textId="77777777" w:rsidTr="009900A4">
        <w:trPr>
          <w:trHeight w:val="526"/>
        </w:trPr>
        <w:tc>
          <w:tcPr>
            <w:tcW w:w="7857" w:type="dxa"/>
          </w:tcPr>
          <w:p w14:paraId="0066645E" w14:textId="77777777" w:rsidR="00C7429E" w:rsidRPr="00C7429E" w:rsidRDefault="00C7429E" w:rsidP="00C7429E">
            <w:pPr>
              <w:rPr>
                <w:rFonts w:ascii="Cambria" w:hAnsi="Cambria"/>
                <w:sz w:val="24"/>
                <w:szCs w:val="24"/>
              </w:rPr>
            </w:pPr>
            <w:r w:rsidRPr="00C7429E">
              <w:rPr>
                <w:rFonts w:ascii="Cambria" w:hAnsi="Cambria"/>
                <w:sz w:val="24"/>
                <w:szCs w:val="24"/>
              </w:rPr>
              <w:t>The Seventh Commandment</w:t>
            </w:r>
          </w:p>
          <w:p w14:paraId="732516E1" w14:textId="77777777" w:rsidR="00C7429E" w:rsidRPr="00C7429E" w:rsidRDefault="00C7429E" w:rsidP="00C7429E">
            <w:pPr>
              <w:rPr>
                <w:rFonts w:ascii="Cambria" w:hAnsi="Cambria"/>
                <w:sz w:val="24"/>
                <w:szCs w:val="24"/>
              </w:rPr>
            </w:pPr>
            <w:r w:rsidRPr="00C7429E">
              <w:rPr>
                <w:rFonts w:ascii="Cambria" w:hAnsi="Cambria"/>
                <w:sz w:val="24"/>
                <w:szCs w:val="24"/>
              </w:rPr>
              <w:t>You shall not steal</w:t>
            </w:r>
          </w:p>
        </w:tc>
        <w:tc>
          <w:tcPr>
            <w:tcW w:w="2097" w:type="dxa"/>
          </w:tcPr>
          <w:p w14:paraId="70EBA06F" w14:textId="77777777" w:rsidR="00C7429E" w:rsidRPr="009900A4" w:rsidRDefault="00C7429E" w:rsidP="00C7429E">
            <w:pPr>
              <w:jc w:val="center"/>
              <w:rPr>
                <w:rFonts w:ascii="Cambria" w:hAnsi="Cambria"/>
                <w:sz w:val="24"/>
                <w:szCs w:val="24"/>
              </w:rPr>
            </w:pPr>
            <w:r w:rsidRPr="009900A4">
              <w:rPr>
                <w:rFonts w:ascii="Cambria" w:hAnsi="Cambria"/>
                <w:sz w:val="24"/>
                <w:szCs w:val="24"/>
              </w:rPr>
              <w:t>K+</w:t>
            </w:r>
          </w:p>
        </w:tc>
      </w:tr>
      <w:tr w:rsidR="00C7429E" w:rsidRPr="00A30755" w14:paraId="2D473619" w14:textId="77777777" w:rsidTr="009900A4">
        <w:trPr>
          <w:trHeight w:val="823"/>
        </w:trPr>
        <w:tc>
          <w:tcPr>
            <w:tcW w:w="7857" w:type="dxa"/>
          </w:tcPr>
          <w:p w14:paraId="593F84B8" w14:textId="77777777" w:rsidR="00C7429E" w:rsidRPr="00C7429E" w:rsidRDefault="00C7429E" w:rsidP="00C7429E">
            <w:pPr>
              <w:rPr>
                <w:rFonts w:ascii="Cambria" w:hAnsi="Cambria"/>
                <w:i/>
                <w:sz w:val="24"/>
                <w:szCs w:val="24"/>
              </w:rPr>
            </w:pPr>
            <w:r w:rsidRPr="00C7429E">
              <w:rPr>
                <w:rFonts w:ascii="Cambria" w:hAnsi="Cambria"/>
                <w:i/>
                <w:sz w:val="24"/>
                <w:szCs w:val="24"/>
              </w:rPr>
              <w:t>What does this mean?</w:t>
            </w:r>
          </w:p>
          <w:p w14:paraId="74D371FD" w14:textId="77777777" w:rsidR="00C7429E" w:rsidRPr="00C7429E" w:rsidRDefault="00C7429E" w:rsidP="00C7429E">
            <w:pPr>
              <w:rPr>
                <w:rFonts w:ascii="Cambria" w:hAnsi="Cambria"/>
                <w:sz w:val="24"/>
                <w:szCs w:val="24"/>
              </w:rPr>
            </w:pPr>
            <w:r w:rsidRPr="00C7429E">
              <w:rPr>
                <w:rFonts w:ascii="Cambria" w:hAnsi="Cambria"/>
                <w:sz w:val="24"/>
                <w:szCs w:val="24"/>
              </w:rPr>
              <w:t>We should fear and love God so that we do not take our neighbor’s money or possessions, or get them in any dishonest way, but help him to improve and protect his possessions and income.</w:t>
            </w:r>
          </w:p>
        </w:tc>
        <w:tc>
          <w:tcPr>
            <w:tcW w:w="2097" w:type="dxa"/>
          </w:tcPr>
          <w:p w14:paraId="6EC8ED5F" w14:textId="77777777" w:rsidR="00C7429E" w:rsidRPr="009900A4" w:rsidRDefault="00C7429E" w:rsidP="00C7429E">
            <w:pPr>
              <w:jc w:val="center"/>
              <w:rPr>
                <w:rFonts w:ascii="Cambria" w:hAnsi="Cambria"/>
                <w:sz w:val="24"/>
                <w:szCs w:val="24"/>
              </w:rPr>
            </w:pPr>
            <w:r w:rsidRPr="009900A4">
              <w:rPr>
                <w:rFonts w:ascii="Cambria" w:hAnsi="Cambria"/>
                <w:sz w:val="24"/>
                <w:szCs w:val="24"/>
              </w:rPr>
              <w:t>2</w:t>
            </w:r>
            <w:r w:rsidRPr="009900A4">
              <w:rPr>
                <w:rFonts w:ascii="Cambria" w:hAnsi="Cambria"/>
                <w:sz w:val="24"/>
                <w:szCs w:val="24"/>
                <w:vertAlign w:val="superscript"/>
              </w:rPr>
              <w:t>nd</w:t>
            </w:r>
            <w:r w:rsidRPr="009900A4">
              <w:rPr>
                <w:rFonts w:ascii="Cambria" w:hAnsi="Cambria"/>
                <w:sz w:val="24"/>
                <w:szCs w:val="24"/>
              </w:rPr>
              <w:t>+</w:t>
            </w:r>
          </w:p>
        </w:tc>
      </w:tr>
      <w:tr w:rsidR="00C7429E" w:rsidRPr="00A30755" w14:paraId="1B973497" w14:textId="77777777" w:rsidTr="009900A4">
        <w:trPr>
          <w:trHeight w:val="526"/>
        </w:trPr>
        <w:tc>
          <w:tcPr>
            <w:tcW w:w="7857" w:type="dxa"/>
          </w:tcPr>
          <w:p w14:paraId="1FF315CE" w14:textId="77777777" w:rsidR="00C7429E" w:rsidRPr="00C7429E" w:rsidRDefault="00C7429E" w:rsidP="00C7429E">
            <w:pPr>
              <w:rPr>
                <w:rFonts w:ascii="Cambria" w:hAnsi="Cambria"/>
                <w:sz w:val="24"/>
                <w:szCs w:val="24"/>
              </w:rPr>
            </w:pPr>
            <w:r w:rsidRPr="00C7429E">
              <w:rPr>
                <w:rFonts w:ascii="Cambria" w:hAnsi="Cambria"/>
                <w:sz w:val="24"/>
                <w:szCs w:val="24"/>
              </w:rPr>
              <w:t>The Eighth Commandment</w:t>
            </w:r>
          </w:p>
          <w:p w14:paraId="4B984691" w14:textId="77777777" w:rsidR="00C7429E" w:rsidRPr="00C7429E" w:rsidRDefault="00C7429E" w:rsidP="00C7429E">
            <w:pPr>
              <w:rPr>
                <w:rFonts w:ascii="Cambria" w:hAnsi="Cambria"/>
                <w:sz w:val="24"/>
                <w:szCs w:val="24"/>
              </w:rPr>
            </w:pPr>
            <w:r w:rsidRPr="00C7429E">
              <w:rPr>
                <w:rFonts w:ascii="Cambria" w:hAnsi="Cambria"/>
                <w:sz w:val="24"/>
                <w:szCs w:val="24"/>
              </w:rPr>
              <w:t>You shall not give false testimony against your neighbor</w:t>
            </w:r>
          </w:p>
        </w:tc>
        <w:tc>
          <w:tcPr>
            <w:tcW w:w="2097" w:type="dxa"/>
          </w:tcPr>
          <w:p w14:paraId="2BD81480" w14:textId="77777777" w:rsidR="00C7429E" w:rsidRPr="009900A4" w:rsidRDefault="00C7429E" w:rsidP="00C7429E">
            <w:pPr>
              <w:jc w:val="center"/>
              <w:rPr>
                <w:rFonts w:ascii="Cambria" w:hAnsi="Cambria"/>
                <w:sz w:val="24"/>
                <w:szCs w:val="24"/>
              </w:rPr>
            </w:pPr>
            <w:r w:rsidRPr="009900A4">
              <w:rPr>
                <w:rFonts w:ascii="Cambria" w:hAnsi="Cambria"/>
                <w:sz w:val="24"/>
                <w:szCs w:val="24"/>
              </w:rPr>
              <w:t>K+</w:t>
            </w:r>
          </w:p>
        </w:tc>
      </w:tr>
      <w:tr w:rsidR="00C7429E" w:rsidRPr="00A30755" w14:paraId="2FC5F2C1" w14:textId="77777777" w:rsidTr="009900A4">
        <w:trPr>
          <w:trHeight w:val="1098"/>
        </w:trPr>
        <w:tc>
          <w:tcPr>
            <w:tcW w:w="7857" w:type="dxa"/>
          </w:tcPr>
          <w:p w14:paraId="12C94047" w14:textId="77777777" w:rsidR="00C7429E" w:rsidRPr="00C7429E" w:rsidRDefault="00C7429E" w:rsidP="00C7429E">
            <w:pPr>
              <w:rPr>
                <w:rFonts w:ascii="Cambria" w:hAnsi="Cambria"/>
                <w:sz w:val="24"/>
                <w:szCs w:val="24"/>
              </w:rPr>
            </w:pPr>
            <w:r w:rsidRPr="00C7429E">
              <w:rPr>
                <w:rFonts w:ascii="Cambria" w:hAnsi="Cambria"/>
                <w:sz w:val="24"/>
                <w:szCs w:val="24"/>
              </w:rPr>
              <w:t>What does this mean?</w:t>
            </w:r>
          </w:p>
          <w:p w14:paraId="4DB398D7" w14:textId="77777777" w:rsidR="00C7429E" w:rsidRPr="00C7429E" w:rsidRDefault="00C7429E" w:rsidP="00C7429E">
            <w:pPr>
              <w:rPr>
                <w:rFonts w:ascii="Cambria" w:hAnsi="Cambria"/>
                <w:sz w:val="24"/>
                <w:szCs w:val="24"/>
              </w:rPr>
            </w:pPr>
            <w:r w:rsidRPr="00C7429E">
              <w:rPr>
                <w:rFonts w:ascii="Cambria" w:hAnsi="Cambria"/>
                <w:sz w:val="24"/>
                <w:szCs w:val="24"/>
              </w:rPr>
              <w:t>We should fear and love God so that we do not tell lies about our neighbor, betray him, slander him, or hurt his reputation, but defend him, speak well of him, and explain everything in the kindest way.</w:t>
            </w:r>
          </w:p>
        </w:tc>
        <w:tc>
          <w:tcPr>
            <w:tcW w:w="2097" w:type="dxa"/>
          </w:tcPr>
          <w:p w14:paraId="7DFB6105" w14:textId="77777777" w:rsidR="00C7429E" w:rsidRPr="009900A4" w:rsidRDefault="00C7429E" w:rsidP="00C7429E">
            <w:pPr>
              <w:jc w:val="center"/>
              <w:rPr>
                <w:rFonts w:ascii="Cambria" w:hAnsi="Cambria"/>
                <w:sz w:val="24"/>
                <w:szCs w:val="24"/>
              </w:rPr>
            </w:pPr>
            <w:r w:rsidRPr="009900A4">
              <w:rPr>
                <w:rFonts w:ascii="Cambria" w:hAnsi="Cambria"/>
                <w:sz w:val="24"/>
                <w:szCs w:val="24"/>
              </w:rPr>
              <w:t>2</w:t>
            </w:r>
            <w:r w:rsidRPr="009900A4">
              <w:rPr>
                <w:rFonts w:ascii="Cambria" w:hAnsi="Cambria"/>
                <w:sz w:val="24"/>
                <w:szCs w:val="24"/>
                <w:vertAlign w:val="superscript"/>
              </w:rPr>
              <w:t>nd</w:t>
            </w:r>
            <w:r w:rsidRPr="009900A4">
              <w:rPr>
                <w:rFonts w:ascii="Cambria" w:hAnsi="Cambria"/>
                <w:sz w:val="24"/>
                <w:szCs w:val="24"/>
              </w:rPr>
              <w:t>+</w:t>
            </w:r>
          </w:p>
        </w:tc>
      </w:tr>
    </w:tbl>
    <w:p w14:paraId="57FEAC5B" w14:textId="77777777" w:rsidR="0032525A" w:rsidRDefault="0032525A" w:rsidP="00C7429E">
      <w:pPr>
        <w:pStyle w:val="Default"/>
        <w:spacing w:before="0" w:line="320" w:lineRule="atLeast"/>
        <w:rPr>
          <w:rFonts w:ascii="Cambria" w:hAnsi="Cambria"/>
          <w:b/>
          <w:bCs/>
          <w:sz w:val="23"/>
          <w:szCs w:val="23"/>
        </w:rPr>
      </w:pPr>
    </w:p>
    <w:p w14:paraId="42B1E6CE" w14:textId="483A581D" w:rsidR="002A5308" w:rsidRPr="0032525A" w:rsidRDefault="002A5308" w:rsidP="0071427C">
      <w:pPr>
        <w:pStyle w:val="Default"/>
        <w:spacing w:before="0" w:line="320" w:lineRule="atLeast"/>
        <w:rPr>
          <w:rFonts w:ascii="Cambria" w:hAnsi="Cambria"/>
          <w:sz w:val="23"/>
          <w:szCs w:val="23"/>
        </w:rPr>
      </w:pPr>
    </w:p>
    <w:sectPr w:rsidR="002A5308" w:rsidRPr="003252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9B22A" w14:textId="77777777" w:rsidR="00B16048" w:rsidRDefault="00B16048" w:rsidP="00266C81">
      <w:pPr>
        <w:spacing w:after="0" w:line="240" w:lineRule="auto"/>
      </w:pPr>
      <w:r>
        <w:separator/>
      </w:r>
    </w:p>
  </w:endnote>
  <w:endnote w:type="continuationSeparator" w:id="0">
    <w:p w14:paraId="09B8C500" w14:textId="77777777" w:rsidR="00B16048" w:rsidRDefault="00B16048" w:rsidP="00266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Roma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LSBSymbol">
    <w:altName w:val="Cambria"/>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E4F21" w14:textId="77777777" w:rsidR="00B16048" w:rsidRDefault="00B16048" w:rsidP="00266C81">
      <w:pPr>
        <w:spacing w:after="0" w:line="240" w:lineRule="auto"/>
      </w:pPr>
      <w:r>
        <w:separator/>
      </w:r>
    </w:p>
  </w:footnote>
  <w:footnote w:type="continuationSeparator" w:id="0">
    <w:p w14:paraId="7F909F03" w14:textId="77777777" w:rsidR="00B16048" w:rsidRDefault="00B16048" w:rsidP="00266C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459"/>
    <w:rsid w:val="00007CBF"/>
    <w:rsid w:val="00062A30"/>
    <w:rsid w:val="00064607"/>
    <w:rsid w:val="000849EF"/>
    <w:rsid w:val="000A1879"/>
    <w:rsid w:val="000A75D4"/>
    <w:rsid w:val="000D122E"/>
    <w:rsid w:val="000D6049"/>
    <w:rsid w:val="000F453C"/>
    <w:rsid w:val="000F49EB"/>
    <w:rsid w:val="00104EB5"/>
    <w:rsid w:val="00123981"/>
    <w:rsid w:val="00132CEA"/>
    <w:rsid w:val="00136D48"/>
    <w:rsid w:val="00142B23"/>
    <w:rsid w:val="001511E8"/>
    <w:rsid w:val="00164E0C"/>
    <w:rsid w:val="0016505E"/>
    <w:rsid w:val="00174147"/>
    <w:rsid w:val="001B4DF0"/>
    <w:rsid w:val="001E1E09"/>
    <w:rsid w:val="001E2459"/>
    <w:rsid w:val="001E558F"/>
    <w:rsid w:val="001F18A8"/>
    <w:rsid w:val="00212209"/>
    <w:rsid w:val="0021373B"/>
    <w:rsid w:val="0022729F"/>
    <w:rsid w:val="00241CE4"/>
    <w:rsid w:val="0024651D"/>
    <w:rsid w:val="002611F6"/>
    <w:rsid w:val="002622AA"/>
    <w:rsid w:val="00266C81"/>
    <w:rsid w:val="00284AD4"/>
    <w:rsid w:val="002A5308"/>
    <w:rsid w:val="002A58FD"/>
    <w:rsid w:val="002B0BC6"/>
    <w:rsid w:val="002B2017"/>
    <w:rsid w:val="002C00C5"/>
    <w:rsid w:val="002F5733"/>
    <w:rsid w:val="002F7DDD"/>
    <w:rsid w:val="00310FFD"/>
    <w:rsid w:val="00312B61"/>
    <w:rsid w:val="003204C7"/>
    <w:rsid w:val="00322193"/>
    <w:rsid w:val="0032345E"/>
    <w:rsid w:val="0032525A"/>
    <w:rsid w:val="00332077"/>
    <w:rsid w:val="00341FDC"/>
    <w:rsid w:val="0034433B"/>
    <w:rsid w:val="003567F4"/>
    <w:rsid w:val="003954C7"/>
    <w:rsid w:val="003B75AD"/>
    <w:rsid w:val="003D3333"/>
    <w:rsid w:val="003D4F31"/>
    <w:rsid w:val="003E5A48"/>
    <w:rsid w:val="003F2F28"/>
    <w:rsid w:val="003F7B97"/>
    <w:rsid w:val="00413A3E"/>
    <w:rsid w:val="00421268"/>
    <w:rsid w:val="00422923"/>
    <w:rsid w:val="0044619F"/>
    <w:rsid w:val="00446ECA"/>
    <w:rsid w:val="0044789F"/>
    <w:rsid w:val="00451AF8"/>
    <w:rsid w:val="00466A11"/>
    <w:rsid w:val="00467C05"/>
    <w:rsid w:val="004839FD"/>
    <w:rsid w:val="004A3F21"/>
    <w:rsid w:val="004A43CA"/>
    <w:rsid w:val="004D17A2"/>
    <w:rsid w:val="004D1BF7"/>
    <w:rsid w:val="004D655F"/>
    <w:rsid w:val="004D6745"/>
    <w:rsid w:val="004E551F"/>
    <w:rsid w:val="00507689"/>
    <w:rsid w:val="0051128E"/>
    <w:rsid w:val="00511D62"/>
    <w:rsid w:val="005133F5"/>
    <w:rsid w:val="005223EC"/>
    <w:rsid w:val="005443AC"/>
    <w:rsid w:val="00544946"/>
    <w:rsid w:val="00573461"/>
    <w:rsid w:val="00575139"/>
    <w:rsid w:val="005833C6"/>
    <w:rsid w:val="005841A2"/>
    <w:rsid w:val="00595B6C"/>
    <w:rsid w:val="005A62B3"/>
    <w:rsid w:val="005B2900"/>
    <w:rsid w:val="005B5B2F"/>
    <w:rsid w:val="005B6B37"/>
    <w:rsid w:val="005C122B"/>
    <w:rsid w:val="005C3579"/>
    <w:rsid w:val="005E4B99"/>
    <w:rsid w:val="005E633B"/>
    <w:rsid w:val="005E7560"/>
    <w:rsid w:val="005F3548"/>
    <w:rsid w:val="00605604"/>
    <w:rsid w:val="00633FD1"/>
    <w:rsid w:val="00644545"/>
    <w:rsid w:val="006551B9"/>
    <w:rsid w:val="00655F98"/>
    <w:rsid w:val="006816B7"/>
    <w:rsid w:val="006821A4"/>
    <w:rsid w:val="006832A2"/>
    <w:rsid w:val="0068380F"/>
    <w:rsid w:val="00696D78"/>
    <w:rsid w:val="0069718D"/>
    <w:rsid w:val="006A5E1A"/>
    <w:rsid w:val="006B6187"/>
    <w:rsid w:val="006C7A85"/>
    <w:rsid w:val="006F22A8"/>
    <w:rsid w:val="006F3F4C"/>
    <w:rsid w:val="006F4943"/>
    <w:rsid w:val="00706E2F"/>
    <w:rsid w:val="00706F60"/>
    <w:rsid w:val="007100B6"/>
    <w:rsid w:val="007117F7"/>
    <w:rsid w:val="00711C72"/>
    <w:rsid w:val="0071427C"/>
    <w:rsid w:val="00720681"/>
    <w:rsid w:val="00747262"/>
    <w:rsid w:val="00754C15"/>
    <w:rsid w:val="00764A6A"/>
    <w:rsid w:val="00774309"/>
    <w:rsid w:val="00782AFC"/>
    <w:rsid w:val="00791D25"/>
    <w:rsid w:val="007E0AA3"/>
    <w:rsid w:val="007E3CC7"/>
    <w:rsid w:val="007E68E7"/>
    <w:rsid w:val="007F58BC"/>
    <w:rsid w:val="00811120"/>
    <w:rsid w:val="00831945"/>
    <w:rsid w:val="00832764"/>
    <w:rsid w:val="00833F2B"/>
    <w:rsid w:val="00856152"/>
    <w:rsid w:val="00861AD4"/>
    <w:rsid w:val="00865F63"/>
    <w:rsid w:val="00870671"/>
    <w:rsid w:val="00871F9F"/>
    <w:rsid w:val="00877410"/>
    <w:rsid w:val="00883E8D"/>
    <w:rsid w:val="00883EAC"/>
    <w:rsid w:val="0089778C"/>
    <w:rsid w:val="008A60DB"/>
    <w:rsid w:val="008E60E0"/>
    <w:rsid w:val="008F3995"/>
    <w:rsid w:val="009227C1"/>
    <w:rsid w:val="00932486"/>
    <w:rsid w:val="00940A21"/>
    <w:rsid w:val="0096528E"/>
    <w:rsid w:val="00970357"/>
    <w:rsid w:val="009715A7"/>
    <w:rsid w:val="0098190A"/>
    <w:rsid w:val="009900A4"/>
    <w:rsid w:val="00990AD1"/>
    <w:rsid w:val="009A1AD7"/>
    <w:rsid w:val="009A46D3"/>
    <w:rsid w:val="009B5DE3"/>
    <w:rsid w:val="009C62FB"/>
    <w:rsid w:val="009E7F13"/>
    <w:rsid w:val="00A1042D"/>
    <w:rsid w:val="00A11F46"/>
    <w:rsid w:val="00A14EA8"/>
    <w:rsid w:val="00A159D0"/>
    <w:rsid w:val="00A16FC2"/>
    <w:rsid w:val="00A27A96"/>
    <w:rsid w:val="00A4433D"/>
    <w:rsid w:val="00A51D25"/>
    <w:rsid w:val="00A5371C"/>
    <w:rsid w:val="00A550CF"/>
    <w:rsid w:val="00A5586D"/>
    <w:rsid w:val="00A61538"/>
    <w:rsid w:val="00A638AB"/>
    <w:rsid w:val="00A64DF8"/>
    <w:rsid w:val="00A6594D"/>
    <w:rsid w:val="00AA4CFA"/>
    <w:rsid w:val="00AB3F7E"/>
    <w:rsid w:val="00AC40FE"/>
    <w:rsid w:val="00AE21FB"/>
    <w:rsid w:val="00AF3B78"/>
    <w:rsid w:val="00AF4B4D"/>
    <w:rsid w:val="00B13985"/>
    <w:rsid w:val="00B16048"/>
    <w:rsid w:val="00B209DD"/>
    <w:rsid w:val="00B26CC9"/>
    <w:rsid w:val="00B274FB"/>
    <w:rsid w:val="00B279F2"/>
    <w:rsid w:val="00B42645"/>
    <w:rsid w:val="00B519B4"/>
    <w:rsid w:val="00B66855"/>
    <w:rsid w:val="00B96E8E"/>
    <w:rsid w:val="00BB2930"/>
    <w:rsid w:val="00BB72EE"/>
    <w:rsid w:val="00BD1651"/>
    <w:rsid w:val="00BE41F8"/>
    <w:rsid w:val="00BF233C"/>
    <w:rsid w:val="00BF7856"/>
    <w:rsid w:val="00C04E2C"/>
    <w:rsid w:val="00C11E1C"/>
    <w:rsid w:val="00C158A4"/>
    <w:rsid w:val="00C17FD6"/>
    <w:rsid w:val="00C2783D"/>
    <w:rsid w:val="00C523CF"/>
    <w:rsid w:val="00C615EE"/>
    <w:rsid w:val="00C6692E"/>
    <w:rsid w:val="00C6714A"/>
    <w:rsid w:val="00C7429E"/>
    <w:rsid w:val="00C813AC"/>
    <w:rsid w:val="00C90A18"/>
    <w:rsid w:val="00C91D1A"/>
    <w:rsid w:val="00CA1571"/>
    <w:rsid w:val="00CB51FD"/>
    <w:rsid w:val="00CB57BD"/>
    <w:rsid w:val="00CC430F"/>
    <w:rsid w:val="00CD0B91"/>
    <w:rsid w:val="00CE3606"/>
    <w:rsid w:val="00CE3691"/>
    <w:rsid w:val="00D00AD1"/>
    <w:rsid w:val="00D00D01"/>
    <w:rsid w:val="00D05718"/>
    <w:rsid w:val="00D213DD"/>
    <w:rsid w:val="00D246D6"/>
    <w:rsid w:val="00D247F3"/>
    <w:rsid w:val="00D306C2"/>
    <w:rsid w:val="00D34F0D"/>
    <w:rsid w:val="00D36982"/>
    <w:rsid w:val="00D3741A"/>
    <w:rsid w:val="00D47E9B"/>
    <w:rsid w:val="00D505F4"/>
    <w:rsid w:val="00D526F8"/>
    <w:rsid w:val="00D75D51"/>
    <w:rsid w:val="00D81F47"/>
    <w:rsid w:val="00D86B28"/>
    <w:rsid w:val="00DA0449"/>
    <w:rsid w:val="00DA5FB3"/>
    <w:rsid w:val="00DC08E4"/>
    <w:rsid w:val="00DC1627"/>
    <w:rsid w:val="00DC3B05"/>
    <w:rsid w:val="00DC42E9"/>
    <w:rsid w:val="00DC619A"/>
    <w:rsid w:val="00DD04A4"/>
    <w:rsid w:val="00DD2CED"/>
    <w:rsid w:val="00DD4CB9"/>
    <w:rsid w:val="00DD551C"/>
    <w:rsid w:val="00DD7782"/>
    <w:rsid w:val="00DE6C87"/>
    <w:rsid w:val="00DE7649"/>
    <w:rsid w:val="00DF2B8E"/>
    <w:rsid w:val="00E27D8B"/>
    <w:rsid w:val="00E54C59"/>
    <w:rsid w:val="00E6056A"/>
    <w:rsid w:val="00E70F8B"/>
    <w:rsid w:val="00E77573"/>
    <w:rsid w:val="00E84487"/>
    <w:rsid w:val="00EA1650"/>
    <w:rsid w:val="00EC1F5D"/>
    <w:rsid w:val="00ED7966"/>
    <w:rsid w:val="00EF43A2"/>
    <w:rsid w:val="00EF6587"/>
    <w:rsid w:val="00F00355"/>
    <w:rsid w:val="00F15FAE"/>
    <w:rsid w:val="00F16960"/>
    <w:rsid w:val="00F17FAE"/>
    <w:rsid w:val="00F54627"/>
    <w:rsid w:val="00F637AA"/>
    <w:rsid w:val="00F6681F"/>
    <w:rsid w:val="00F66DFC"/>
    <w:rsid w:val="00F75143"/>
    <w:rsid w:val="00F813CB"/>
    <w:rsid w:val="00F831D9"/>
    <w:rsid w:val="00F93D0C"/>
    <w:rsid w:val="00F9549B"/>
    <w:rsid w:val="00F97016"/>
    <w:rsid w:val="00FB1E62"/>
    <w:rsid w:val="00FE47E5"/>
    <w:rsid w:val="00FE5FDA"/>
    <w:rsid w:val="00FE7DEE"/>
    <w:rsid w:val="00FF0FE0"/>
    <w:rsid w:val="00FF29E1"/>
    <w:rsid w:val="00FF5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C5447"/>
  <w15:chartTrackingRefBased/>
  <w15:docId w15:val="{98EB7A46-50AE-4343-9E4D-1B443173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2459"/>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table" w:styleId="TableGrid">
    <w:name w:val="Table Grid"/>
    <w:basedOn w:val="TableNormal"/>
    <w:uiPriority w:val="39"/>
    <w:rsid w:val="001E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C81"/>
  </w:style>
  <w:style w:type="paragraph" w:styleId="Footer">
    <w:name w:val="footer"/>
    <w:basedOn w:val="Normal"/>
    <w:link w:val="FooterChar"/>
    <w:uiPriority w:val="99"/>
    <w:unhideWhenUsed/>
    <w:rsid w:val="00266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C81"/>
  </w:style>
  <w:style w:type="paragraph" w:styleId="BalloonText">
    <w:name w:val="Balloon Text"/>
    <w:basedOn w:val="Normal"/>
    <w:link w:val="BalloonTextChar"/>
    <w:uiPriority w:val="99"/>
    <w:semiHidden/>
    <w:unhideWhenUsed/>
    <w:rsid w:val="00F970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016"/>
    <w:rPr>
      <w:rFonts w:ascii="Segoe UI" w:hAnsi="Segoe UI" w:cs="Segoe UI"/>
      <w:sz w:val="18"/>
      <w:szCs w:val="18"/>
    </w:rPr>
  </w:style>
  <w:style w:type="character" w:styleId="Emphasis">
    <w:name w:val="Emphasis"/>
    <w:basedOn w:val="DefaultParagraphFont"/>
    <w:uiPriority w:val="20"/>
    <w:qFormat/>
    <w:rsid w:val="00D246D6"/>
    <w:rPr>
      <w:i/>
      <w:iCs/>
    </w:rPr>
  </w:style>
  <w:style w:type="character" w:styleId="Hyperlink">
    <w:name w:val="Hyperlink"/>
    <w:basedOn w:val="DefaultParagraphFont"/>
    <w:uiPriority w:val="99"/>
    <w:semiHidden/>
    <w:unhideWhenUsed/>
    <w:rsid w:val="00322193"/>
    <w:rPr>
      <w:color w:val="0000FF"/>
      <w:u w:val="single"/>
    </w:rPr>
  </w:style>
  <w:style w:type="paragraph" w:styleId="NormalWeb">
    <w:name w:val="Normal (Web)"/>
    <w:basedOn w:val="Normal"/>
    <w:uiPriority w:val="99"/>
    <w:unhideWhenUsed/>
    <w:rsid w:val="00A14E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1398</Characters>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2024-02-13T19:54:00Z</cp:lastPrinted>
  <dcterms:created xsi:type="dcterms:W3CDTF">2024-08-19T18:42:00Z</dcterms:created>
  <dcterms:modified xsi:type="dcterms:W3CDTF">2024-09-10T03:26:00Z</dcterms:modified>
</cp:coreProperties>
</file>